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25A" w:rsidRPr="00E84469" w:rsidRDefault="00CD425A" w:rsidP="00CD425A">
      <w:pPr>
        <w:jc w:val="center"/>
        <w:rPr>
          <w:b/>
          <w:sz w:val="32"/>
          <w:szCs w:val="32"/>
        </w:rPr>
      </w:pPr>
      <w:r w:rsidRPr="00E84469">
        <w:rPr>
          <w:b/>
          <w:sz w:val="32"/>
          <w:szCs w:val="32"/>
        </w:rPr>
        <w:t>Essex Beekeepers’ Association</w:t>
      </w:r>
    </w:p>
    <w:p w:rsidR="00CD425A" w:rsidRDefault="00CD425A" w:rsidP="00CD425A">
      <w:pPr>
        <w:jc w:val="center"/>
        <w:rPr>
          <w:sz w:val="32"/>
          <w:szCs w:val="32"/>
        </w:rPr>
      </w:pPr>
      <w:r w:rsidRPr="00FD6504">
        <w:rPr>
          <w:b/>
          <w:sz w:val="32"/>
          <w:szCs w:val="32"/>
        </w:rPr>
        <w:t>13</w:t>
      </w:r>
      <w:r>
        <w:rPr>
          <w:b/>
          <w:sz w:val="32"/>
          <w:szCs w:val="32"/>
        </w:rPr>
        <w:t>6</w:t>
      </w:r>
      <w:r w:rsidRPr="00FD6504">
        <w:rPr>
          <w:b/>
          <w:sz w:val="32"/>
          <w:szCs w:val="32"/>
          <w:vertAlign w:val="superscript"/>
        </w:rPr>
        <w:t>th</w:t>
      </w:r>
      <w:r w:rsidRPr="00FD6504">
        <w:rPr>
          <w:b/>
          <w:sz w:val="32"/>
          <w:szCs w:val="32"/>
        </w:rPr>
        <w:t xml:space="preserve"> Annual General Meeting</w:t>
      </w:r>
      <w:r>
        <w:rPr>
          <w:sz w:val="32"/>
          <w:szCs w:val="32"/>
        </w:rPr>
        <w:br/>
      </w:r>
      <w:r>
        <w:t>to be held on</w:t>
      </w:r>
      <w:r>
        <w:br/>
      </w:r>
      <w:r w:rsidRPr="00FD6504">
        <w:rPr>
          <w:b/>
          <w:sz w:val="32"/>
          <w:szCs w:val="32"/>
        </w:rPr>
        <w:t>Saturday 1</w:t>
      </w:r>
      <w:r>
        <w:rPr>
          <w:b/>
          <w:sz w:val="32"/>
          <w:szCs w:val="32"/>
        </w:rPr>
        <w:t>9</w:t>
      </w:r>
      <w:r w:rsidRPr="00FD6504">
        <w:rPr>
          <w:b/>
          <w:sz w:val="32"/>
          <w:szCs w:val="32"/>
        </w:rPr>
        <w:t xml:space="preserve"> March 201</w:t>
      </w:r>
      <w:r>
        <w:rPr>
          <w:b/>
          <w:sz w:val="32"/>
          <w:szCs w:val="32"/>
        </w:rPr>
        <w:t>6</w:t>
      </w:r>
      <w:r w:rsidRPr="00FD6504">
        <w:rPr>
          <w:b/>
          <w:sz w:val="32"/>
          <w:szCs w:val="32"/>
        </w:rPr>
        <w:t xml:space="preserve"> at 2pm</w:t>
      </w:r>
      <w:r>
        <w:rPr>
          <w:sz w:val="32"/>
          <w:szCs w:val="32"/>
        </w:rPr>
        <w:br/>
      </w:r>
      <w:r>
        <w:t>in</w:t>
      </w:r>
      <w:r>
        <w:br/>
      </w:r>
      <w:r>
        <w:rPr>
          <w:sz w:val="32"/>
          <w:szCs w:val="32"/>
        </w:rPr>
        <w:t xml:space="preserve">Room E06, </w:t>
      </w:r>
      <w:proofErr w:type="spellStart"/>
      <w:r>
        <w:rPr>
          <w:sz w:val="32"/>
          <w:szCs w:val="32"/>
        </w:rPr>
        <w:t>Writtle</w:t>
      </w:r>
      <w:proofErr w:type="spellEnd"/>
      <w:r>
        <w:rPr>
          <w:sz w:val="32"/>
          <w:szCs w:val="32"/>
        </w:rPr>
        <w:t xml:space="preserve"> College, Lordship Lane,</w:t>
      </w:r>
      <w:r w:rsidR="00950CA8">
        <w:rPr>
          <w:sz w:val="32"/>
          <w:szCs w:val="32"/>
        </w:rPr>
        <w:t xml:space="preserve"> </w:t>
      </w:r>
      <w:r>
        <w:rPr>
          <w:sz w:val="32"/>
          <w:szCs w:val="32"/>
        </w:rPr>
        <w:t>Chelmsford. CM1 3RP</w:t>
      </w:r>
    </w:p>
    <w:p w:rsidR="00950CA8" w:rsidRDefault="00950CA8" w:rsidP="00CD425A">
      <w:pPr>
        <w:jc w:val="center"/>
        <w:rPr>
          <w:sz w:val="32"/>
          <w:szCs w:val="32"/>
        </w:rPr>
      </w:pPr>
    </w:p>
    <w:p w:rsidR="00CD425A" w:rsidRDefault="00CD425A" w:rsidP="00CD42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AGENDA</w:t>
      </w:r>
    </w:p>
    <w:p w:rsidR="00CD425A" w:rsidRDefault="00CD425A" w:rsidP="00CD425A">
      <w:pPr>
        <w:jc w:val="center"/>
        <w:rPr>
          <w:b/>
          <w:sz w:val="28"/>
          <w:szCs w:val="28"/>
        </w:rPr>
      </w:pPr>
    </w:p>
    <w:p w:rsidR="00CD425A" w:rsidRPr="00CD425A" w:rsidRDefault="00CD425A" w:rsidP="00CD425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CD425A">
        <w:rPr>
          <w:rFonts w:asciiTheme="majorHAnsi" w:hAnsiTheme="majorHAnsi"/>
          <w:sz w:val="24"/>
          <w:szCs w:val="24"/>
        </w:rPr>
        <w:t>Apologies for absence</w:t>
      </w:r>
    </w:p>
    <w:p w:rsidR="00CD425A" w:rsidRDefault="00950CA8" w:rsidP="00CD425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Minutes of the </w:t>
      </w:r>
      <w:r w:rsidR="00CD425A" w:rsidRPr="00CD425A">
        <w:rPr>
          <w:rFonts w:asciiTheme="majorHAnsi" w:hAnsiTheme="majorHAnsi"/>
          <w:sz w:val="24"/>
          <w:szCs w:val="24"/>
        </w:rPr>
        <w:t>135</w:t>
      </w:r>
      <w:r w:rsidR="00CD425A" w:rsidRPr="00CD425A">
        <w:rPr>
          <w:rFonts w:asciiTheme="majorHAnsi" w:hAnsiTheme="majorHAnsi"/>
          <w:sz w:val="24"/>
          <w:szCs w:val="24"/>
          <w:vertAlign w:val="superscript"/>
        </w:rPr>
        <w:t>th</w:t>
      </w:r>
      <w:r w:rsidR="00CD425A" w:rsidRPr="00CD425A">
        <w:rPr>
          <w:rFonts w:asciiTheme="majorHAnsi" w:hAnsiTheme="majorHAnsi"/>
          <w:sz w:val="24"/>
          <w:szCs w:val="24"/>
        </w:rPr>
        <w:t xml:space="preserve"> AGM</w:t>
      </w:r>
    </w:p>
    <w:p w:rsidR="003C7506" w:rsidRPr="003C7506" w:rsidRDefault="003C7506" w:rsidP="003C750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3C7506">
        <w:rPr>
          <w:rFonts w:asciiTheme="majorHAnsi" w:hAnsiTheme="majorHAnsi"/>
          <w:sz w:val="24"/>
          <w:szCs w:val="24"/>
        </w:rPr>
        <w:t>Minutes of the EGM held on 28</w:t>
      </w:r>
      <w:r w:rsidRPr="003C7506">
        <w:rPr>
          <w:rFonts w:asciiTheme="majorHAnsi" w:hAnsiTheme="majorHAnsi"/>
          <w:sz w:val="24"/>
          <w:szCs w:val="24"/>
          <w:vertAlign w:val="superscript"/>
        </w:rPr>
        <w:t>th</w:t>
      </w:r>
      <w:r w:rsidRPr="003C7506">
        <w:rPr>
          <w:rFonts w:asciiTheme="majorHAnsi" w:hAnsiTheme="majorHAnsi"/>
          <w:sz w:val="24"/>
          <w:szCs w:val="24"/>
        </w:rPr>
        <w:t xml:space="preserve"> January 2016</w:t>
      </w:r>
    </w:p>
    <w:p w:rsidR="00CD425A" w:rsidRPr="00CD425A" w:rsidRDefault="00CD425A" w:rsidP="00CD425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CD425A">
        <w:rPr>
          <w:rFonts w:asciiTheme="majorHAnsi" w:hAnsiTheme="majorHAnsi"/>
          <w:sz w:val="24"/>
          <w:szCs w:val="24"/>
        </w:rPr>
        <w:t>Report of the Chairman of the Central Executive Committee (CEC)</w:t>
      </w:r>
    </w:p>
    <w:p w:rsidR="00CD425A" w:rsidRPr="00CD425A" w:rsidRDefault="00CD425A" w:rsidP="00CD425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CD425A">
        <w:rPr>
          <w:rFonts w:asciiTheme="majorHAnsi" w:hAnsiTheme="majorHAnsi"/>
          <w:sz w:val="24"/>
          <w:szCs w:val="24"/>
        </w:rPr>
        <w:t>General Treasurer’s Report &amp; Approval of the 2015 Accounts</w:t>
      </w:r>
    </w:p>
    <w:p w:rsidR="00CD425A" w:rsidRPr="00CD425A" w:rsidRDefault="00CD425A" w:rsidP="00CD425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CD425A">
        <w:rPr>
          <w:rFonts w:asciiTheme="majorHAnsi" w:hAnsiTheme="majorHAnsi"/>
          <w:sz w:val="24"/>
          <w:szCs w:val="24"/>
        </w:rPr>
        <w:t>Written Reports of other members of the CEC</w:t>
      </w:r>
    </w:p>
    <w:p w:rsidR="00CD425A" w:rsidRPr="00CD425A" w:rsidRDefault="00CD425A" w:rsidP="00CD425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CD425A">
        <w:rPr>
          <w:rFonts w:asciiTheme="majorHAnsi" w:hAnsiTheme="majorHAnsi"/>
          <w:sz w:val="24"/>
          <w:szCs w:val="24"/>
        </w:rPr>
        <w:t>Election of County Officers (Trustees)</w:t>
      </w:r>
    </w:p>
    <w:p w:rsidR="00CD425A" w:rsidRPr="00CD425A" w:rsidRDefault="00950CA8" w:rsidP="00CD425A">
      <w:pPr>
        <w:pStyle w:val="ListParagraph"/>
        <w:ind w:left="216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CEC </w:t>
      </w:r>
      <w:r w:rsidR="00CD425A" w:rsidRPr="00CD425A">
        <w:rPr>
          <w:rFonts w:asciiTheme="majorHAnsi" w:hAnsiTheme="majorHAnsi"/>
          <w:sz w:val="24"/>
          <w:szCs w:val="24"/>
        </w:rPr>
        <w:t xml:space="preserve">Chairman, </w:t>
      </w:r>
      <w:r>
        <w:rPr>
          <w:rFonts w:asciiTheme="majorHAnsi" w:hAnsiTheme="majorHAnsi"/>
          <w:sz w:val="24"/>
          <w:szCs w:val="24"/>
        </w:rPr>
        <w:t xml:space="preserve">General </w:t>
      </w:r>
      <w:r w:rsidR="00CD425A" w:rsidRPr="00CD425A">
        <w:rPr>
          <w:rFonts w:asciiTheme="majorHAnsi" w:hAnsiTheme="majorHAnsi"/>
          <w:sz w:val="24"/>
          <w:szCs w:val="24"/>
        </w:rPr>
        <w:t xml:space="preserve">Treasurer and </w:t>
      </w:r>
      <w:r>
        <w:rPr>
          <w:rFonts w:asciiTheme="majorHAnsi" w:hAnsiTheme="majorHAnsi"/>
          <w:sz w:val="24"/>
          <w:szCs w:val="24"/>
        </w:rPr>
        <w:t xml:space="preserve">General </w:t>
      </w:r>
      <w:r w:rsidR="00CD425A" w:rsidRPr="00CD425A">
        <w:rPr>
          <w:rFonts w:asciiTheme="majorHAnsi" w:hAnsiTheme="majorHAnsi"/>
          <w:sz w:val="24"/>
          <w:szCs w:val="24"/>
        </w:rPr>
        <w:t>Secretary</w:t>
      </w:r>
    </w:p>
    <w:p w:rsidR="00CD425A" w:rsidRPr="00CD425A" w:rsidRDefault="00CD425A" w:rsidP="00CD425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CD425A">
        <w:rPr>
          <w:rFonts w:asciiTheme="majorHAnsi" w:hAnsiTheme="majorHAnsi"/>
          <w:sz w:val="24"/>
          <w:szCs w:val="24"/>
        </w:rPr>
        <w:t xml:space="preserve">Notification of the 2016 Divisional Voting Members </w:t>
      </w:r>
    </w:p>
    <w:p w:rsidR="00CD425A" w:rsidRPr="00CD425A" w:rsidRDefault="00CD425A" w:rsidP="00CD425A">
      <w:pPr>
        <w:pStyle w:val="ListParagraph"/>
        <w:ind w:firstLine="284"/>
        <w:rPr>
          <w:rFonts w:asciiTheme="majorHAnsi" w:hAnsiTheme="majorHAnsi"/>
          <w:sz w:val="24"/>
          <w:szCs w:val="24"/>
        </w:rPr>
      </w:pPr>
      <w:proofErr w:type="gramStart"/>
      <w:r w:rsidRPr="00CD425A">
        <w:rPr>
          <w:rFonts w:asciiTheme="majorHAnsi" w:hAnsiTheme="majorHAnsi"/>
          <w:sz w:val="24"/>
          <w:szCs w:val="24"/>
        </w:rPr>
        <w:t>and</w:t>
      </w:r>
      <w:proofErr w:type="gramEnd"/>
      <w:r w:rsidRPr="00CD425A">
        <w:rPr>
          <w:rFonts w:asciiTheme="majorHAnsi" w:hAnsiTheme="majorHAnsi"/>
          <w:sz w:val="24"/>
          <w:szCs w:val="24"/>
        </w:rPr>
        <w:t xml:space="preserve"> 2017 Presiding Officer</w:t>
      </w:r>
    </w:p>
    <w:p w:rsidR="00CD425A" w:rsidRPr="00CD425A" w:rsidRDefault="00CD425A" w:rsidP="00CD425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CD425A">
        <w:rPr>
          <w:rFonts w:asciiTheme="majorHAnsi" w:hAnsiTheme="majorHAnsi"/>
          <w:sz w:val="24"/>
          <w:szCs w:val="24"/>
        </w:rPr>
        <w:t>Election of County (non Trustee) Appointees</w:t>
      </w:r>
    </w:p>
    <w:p w:rsidR="00CD425A" w:rsidRPr="00CD425A" w:rsidRDefault="00CD425A" w:rsidP="00CD425A">
      <w:pPr>
        <w:pStyle w:val="ListParagraph"/>
        <w:ind w:left="2160"/>
        <w:rPr>
          <w:rFonts w:asciiTheme="majorHAnsi" w:hAnsiTheme="majorHAnsi"/>
          <w:sz w:val="24"/>
          <w:szCs w:val="24"/>
        </w:rPr>
      </w:pPr>
      <w:r w:rsidRPr="00CD425A">
        <w:rPr>
          <w:rFonts w:asciiTheme="majorHAnsi" w:hAnsiTheme="majorHAnsi"/>
          <w:sz w:val="24"/>
          <w:szCs w:val="24"/>
        </w:rPr>
        <w:t>President</w:t>
      </w:r>
    </w:p>
    <w:p w:rsidR="00CD425A" w:rsidRPr="00CD425A" w:rsidRDefault="00CD425A" w:rsidP="00CD425A">
      <w:pPr>
        <w:pStyle w:val="ListParagraph"/>
        <w:ind w:left="2160"/>
        <w:rPr>
          <w:rFonts w:asciiTheme="majorHAnsi" w:hAnsiTheme="majorHAnsi"/>
          <w:sz w:val="24"/>
          <w:szCs w:val="24"/>
        </w:rPr>
      </w:pPr>
      <w:r w:rsidRPr="00CD425A">
        <w:rPr>
          <w:rFonts w:asciiTheme="majorHAnsi" w:hAnsiTheme="majorHAnsi"/>
          <w:sz w:val="24"/>
          <w:szCs w:val="24"/>
        </w:rPr>
        <w:t>BBKA Delegate</w:t>
      </w:r>
    </w:p>
    <w:p w:rsidR="00CD425A" w:rsidRPr="00CD425A" w:rsidRDefault="00CD425A" w:rsidP="00CD425A">
      <w:pPr>
        <w:pStyle w:val="ListParagraph"/>
        <w:ind w:left="2160"/>
        <w:rPr>
          <w:rFonts w:asciiTheme="majorHAnsi" w:hAnsiTheme="majorHAnsi"/>
          <w:sz w:val="24"/>
          <w:szCs w:val="24"/>
        </w:rPr>
      </w:pPr>
      <w:r w:rsidRPr="00CD425A">
        <w:rPr>
          <w:rFonts w:asciiTheme="majorHAnsi" w:hAnsiTheme="majorHAnsi"/>
          <w:sz w:val="24"/>
          <w:szCs w:val="24"/>
        </w:rPr>
        <w:t>Editor (</w:t>
      </w:r>
      <w:r w:rsidRPr="00CD425A">
        <w:rPr>
          <w:rFonts w:asciiTheme="majorHAnsi" w:hAnsiTheme="majorHAnsi"/>
          <w:i/>
          <w:sz w:val="24"/>
          <w:szCs w:val="24"/>
        </w:rPr>
        <w:t>The Essex Beekeeper</w:t>
      </w:r>
      <w:r w:rsidRPr="00CD425A">
        <w:rPr>
          <w:rFonts w:asciiTheme="majorHAnsi" w:hAnsiTheme="majorHAnsi"/>
          <w:sz w:val="24"/>
          <w:szCs w:val="24"/>
        </w:rPr>
        <w:t>)</w:t>
      </w:r>
    </w:p>
    <w:p w:rsidR="00CD425A" w:rsidRPr="00CD425A" w:rsidRDefault="00CD425A" w:rsidP="00CD425A">
      <w:pPr>
        <w:pStyle w:val="ListParagraph"/>
        <w:ind w:left="2160"/>
        <w:rPr>
          <w:rFonts w:asciiTheme="majorHAnsi" w:hAnsiTheme="majorHAnsi"/>
          <w:sz w:val="24"/>
          <w:szCs w:val="24"/>
        </w:rPr>
      </w:pPr>
      <w:r w:rsidRPr="00CD425A">
        <w:rPr>
          <w:rFonts w:asciiTheme="majorHAnsi" w:hAnsiTheme="majorHAnsi"/>
          <w:sz w:val="24"/>
          <w:szCs w:val="24"/>
        </w:rPr>
        <w:t>Education Secretary</w:t>
      </w:r>
    </w:p>
    <w:p w:rsidR="00CD425A" w:rsidRPr="00CD425A" w:rsidRDefault="00CD425A" w:rsidP="00CD425A">
      <w:pPr>
        <w:pStyle w:val="ListParagraph"/>
        <w:ind w:left="2160"/>
        <w:rPr>
          <w:rFonts w:asciiTheme="majorHAnsi" w:hAnsiTheme="majorHAnsi"/>
          <w:sz w:val="24"/>
          <w:szCs w:val="24"/>
        </w:rPr>
      </w:pPr>
      <w:r w:rsidRPr="00CD425A">
        <w:rPr>
          <w:rFonts w:asciiTheme="majorHAnsi" w:hAnsiTheme="majorHAnsi"/>
          <w:sz w:val="24"/>
          <w:szCs w:val="24"/>
        </w:rPr>
        <w:t xml:space="preserve">Examinations Secretary </w:t>
      </w:r>
    </w:p>
    <w:p w:rsidR="00CD425A" w:rsidRPr="00CD425A" w:rsidRDefault="00CD425A" w:rsidP="00CD425A">
      <w:pPr>
        <w:pStyle w:val="ListParagraph"/>
        <w:ind w:left="2160"/>
        <w:rPr>
          <w:rFonts w:asciiTheme="majorHAnsi" w:hAnsiTheme="majorHAnsi"/>
          <w:sz w:val="24"/>
          <w:szCs w:val="24"/>
        </w:rPr>
      </w:pPr>
      <w:r w:rsidRPr="00CD425A">
        <w:rPr>
          <w:rFonts w:asciiTheme="majorHAnsi" w:hAnsiTheme="majorHAnsi"/>
          <w:sz w:val="24"/>
          <w:szCs w:val="24"/>
        </w:rPr>
        <w:t>NHS Delegate</w:t>
      </w:r>
    </w:p>
    <w:p w:rsidR="00CD425A" w:rsidRPr="00CD425A" w:rsidRDefault="00CD425A" w:rsidP="00CD425A">
      <w:pPr>
        <w:pStyle w:val="ListParagraph"/>
        <w:ind w:left="2160"/>
        <w:rPr>
          <w:rFonts w:asciiTheme="majorHAnsi" w:hAnsiTheme="majorHAnsi"/>
          <w:sz w:val="24"/>
          <w:szCs w:val="24"/>
        </w:rPr>
      </w:pPr>
      <w:r w:rsidRPr="00CD425A">
        <w:rPr>
          <w:rFonts w:asciiTheme="majorHAnsi" w:hAnsiTheme="majorHAnsi"/>
          <w:sz w:val="24"/>
          <w:szCs w:val="24"/>
        </w:rPr>
        <w:t>EBKA Show Secretary</w:t>
      </w:r>
    </w:p>
    <w:p w:rsidR="00CD425A" w:rsidRPr="00CD425A" w:rsidRDefault="00CD425A" w:rsidP="00CD425A">
      <w:pPr>
        <w:pStyle w:val="ListParagraph"/>
        <w:ind w:left="2160"/>
        <w:rPr>
          <w:rFonts w:asciiTheme="majorHAnsi" w:hAnsiTheme="majorHAnsi"/>
          <w:sz w:val="24"/>
          <w:szCs w:val="24"/>
        </w:rPr>
      </w:pPr>
      <w:r w:rsidRPr="00CD425A">
        <w:rPr>
          <w:rFonts w:asciiTheme="majorHAnsi" w:hAnsiTheme="majorHAnsi"/>
          <w:sz w:val="24"/>
          <w:szCs w:val="24"/>
        </w:rPr>
        <w:t>Spray &amp; Disease Committee Delegate</w:t>
      </w:r>
    </w:p>
    <w:p w:rsidR="00CD425A" w:rsidRDefault="00CD425A" w:rsidP="002439C7">
      <w:pPr>
        <w:pStyle w:val="ListParagraph"/>
        <w:numPr>
          <w:ilvl w:val="0"/>
          <w:numId w:val="2"/>
        </w:numPr>
        <w:ind w:left="993" w:hanging="709"/>
        <w:rPr>
          <w:rFonts w:asciiTheme="majorHAnsi" w:hAnsiTheme="majorHAnsi"/>
          <w:sz w:val="24"/>
          <w:szCs w:val="24"/>
        </w:rPr>
      </w:pPr>
      <w:r w:rsidRPr="00CD425A">
        <w:rPr>
          <w:rFonts w:asciiTheme="majorHAnsi" w:hAnsiTheme="majorHAnsi"/>
          <w:sz w:val="24"/>
          <w:szCs w:val="24"/>
        </w:rPr>
        <w:t>Notification of CEC Appointees and Co-opted Members</w:t>
      </w:r>
    </w:p>
    <w:p w:rsidR="002439C7" w:rsidRPr="00CD425A" w:rsidRDefault="002439C7" w:rsidP="002439C7">
      <w:pPr>
        <w:pStyle w:val="ListParagraph"/>
        <w:numPr>
          <w:ilvl w:val="0"/>
          <w:numId w:val="2"/>
        </w:numPr>
        <w:ind w:left="993" w:hanging="709"/>
        <w:rPr>
          <w:rFonts w:asciiTheme="majorHAnsi" w:hAnsiTheme="majorHAnsi"/>
          <w:sz w:val="24"/>
          <w:szCs w:val="24"/>
        </w:rPr>
      </w:pPr>
      <w:r w:rsidRPr="00CD425A">
        <w:rPr>
          <w:rFonts w:asciiTheme="majorHAnsi" w:hAnsiTheme="majorHAnsi"/>
          <w:sz w:val="24"/>
          <w:szCs w:val="24"/>
        </w:rPr>
        <w:t>Confirmation of the Accounts Examiner (External Auditor)</w:t>
      </w:r>
    </w:p>
    <w:p w:rsidR="002439C7" w:rsidRPr="00CD425A" w:rsidRDefault="002439C7" w:rsidP="002439C7">
      <w:pPr>
        <w:pStyle w:val="ListParagraph"/>
        <w:numPr>
          <w:ilvl w:val="0"/>
          <w:numId w:val="2"/>
        </w:numPr>
        <w:ind w:left="993" w:hanging="709"/>
        <w:rPr>
          <w:rFonts w:asciiTheme="majorHAnsi" w:hAnsiTheme="majorHAnsi"/>
          <w:sz w:val="24"/>
          <w:szCs w:val="24"/>
        </w:rPr>
      </w:pPr>
      <w:r w:rsidRPr="00CD425A">
        <w:rPr>
          <w:rFonts w:asciiTheme="majorHAnsi" w:hAnsiTheme="majorHAnsi"/>
          <w:sz w:val="24"/>
          <w:szCs w:val="24"/>
        </w:rPr>
        <w:t>2015 Conference Report</w:t>
      </w:r>
    </w:p>
    <w:p w:rsidR="002439C7" w:rsidRPr="00CD425A" w:rsidRDefault="002439C7" w:rsidP="002439C7">
      <w:pPr>
        <w:pStyle w:val="ListParagraph"/>
        <w:numPr>
          <w:ilvl w:val="0"/>
          <w:numId w:val="2"/>
        </w:numPr>
        <w:ind w:left="993" w:hanging="709"/>
        <w:rPr>
          <w:rFonts w:asciiTheme="majorHAnsi" w:hAnsiTheme="majorHAnsi"/>
          <w:sz w:val="24"/>
          <w:szCs w:val="24"/>
        </w:rPr>
      </w:pPr>
      <w:r w:rsidRPr="00CD425A">
        <w:rPr>
          <w:rFonts w:asciiTheme="majorHAnsi" w:hAnsiTheme="majorHAnsi"/>
          <w:sz w:val="24"/>
          <w:szCs w:val="24"/>
        </w:rPr>
        <w:t>2016 Conference Preview</w:t>
      </w:r>
    </w:p>
    <w:p w:rsidR="002439C7" w:rsidRPr="00CD425A" w:rsidRDefault="002439C7" w:rsidP="002439C7">
      <w:pPr>
        <w:pStyle w:val="ListParagraph"/>
        <w:numPr>
          <w:ilvl w:val="0"/>
          <w:numId w:val="2"/>
        </w:numPr>
        <w:ind w:left="993" w:hanging="709"/>
        <w:rPr>
          <w:rFonts w:asciiTheme="majorHAnsi" w:hAnsiTheme="majorHAnsi"/>
          <w:sz w:val="24"/>
          <w:szCs w:val="24"/>
        </w:rPr>
      </w:pPr>
      <w:r w:rsidRPr="00CD425A">
        <w:rPr>
          <w:rFonts w:asciiTheme="majorHAnsi" w:hAnsiTheme="majorHAnsi"/>
          <w:sz w:val="24"/>
          <w:szCs w:val="24"/>
        </w:rPr>
        <w:t xml:space="preserve">Installation of the 2016 Presiding Officer </w:t>
      </w:r>
    </w:p>
    <w:p w:rsidR="002439C7" w:rsidRPr="00CD425A" w:rsidRDefault="002439C7" w:rsidP="002439C7">
      <w:pPr>
        <w:pStyle w:val="ListParagraph"/>
        <w:numPr>
          <w:ilvl w:val="0"/>
          <w:numId w:val="2"/>
        </w:numPr>
        <w:ind w:left="993" w:hanging="709"/>
        <w:rPr>
          <w:rFonts w:asciiTheme="majorHAnsi" w:hAnsiTheme="majorHAnsi"/>
          <w:sz w:val="24"/>
          <w:szCs w:val="24"/>
        </w:rPr>
      </w:pPr>
      <w:r w:rsidRPr="00CD425A">
        <w:rPr>
          <w:rFonts w:asciiTheme="majorHAnsi" w:hAnsiTheme="majorHAnsi"/>
          <w:sz w:val="24"/>
          <w:szCs w:val="24"/>
        </w:rPr>
        <w:t>Reading from the Book of Commemoration</w:t>
      </w:r>
    </w:p>
    <w:p w:rsidR="00CD425A" w:rsidRPr="00CD425A" w:rsidRDefault="00CD425A" w:rsidP="00CD425A">
      <w:pPr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Following the AGM</w:t>
      </w:r>
    </w:p>
    <w:p w:rsidR="00CD425A" w:rsidRDefault="00CD425A" w:rsidP="00CD425A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>Members of the Romford Division will provide refreshments</w:t>
      </w:r>
    </w:p>
    <w:p w:rsidR="00CD425A" w:rsidRDefault="00CD425A" w:rsidP="00CD425A">
      <w:pPr>
        <w:jc w:val="center"/>
        <w:rPr>
          <w:rFonts w:asciiTheme="majorHAnsi" w:hAnsiTheme="majorHAnsi"/>
        </w:rPr>
      </w:pPr>
    </w:p>
    <w:p w:rsidR="006A3397" w:rsidRDefault="00CD425A" w:rsidP="00CD425A">
      <w:pPr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The AGM Keynote Speech</w:t>
      </w:r>
      <w:r w:rsidR="00C86B4A">
        <w:rPr>
          <w:rFonts w:asciiTheme="majorHAnsi" w:hAnsiTheme="majorHAnsi"/>
          <w:b/>
        </w:rPr>
        <w:t xml:space="preserve"> </w:t>
      </w:r>
      <w:proofErr w:type="gramStart"/>
      <w:r w:rsidR="00C86B4A">
        <w:rPr>
          <w:rFonts w:asciiTheme="majorHAnsi" w:hAnsiTheme="majorHAnsi"/>
          <w:b/>
        </w:rPr>
        <w:t xml:space="preserve">- </w:t>
      </w:r>
      <w:r>
        <w:rPr>
          <w:rFonts w:asciiTheme="majorHAnsi" w:hAnsiTheme="majorHAnsi"/>
          <w:b/>
        </w:rPr>
        <w:t xml:space="preserve"> </w:t>
      </w:r>
      <w:r w:rsidR="006A3397">
        <w:rPr>
          <w:rFonts w:asciiTheme="majorHAnsi" w:hAnsiTheme="majorHAnsi"/>
          <w:b/>
        </w:rPr>
        <w:t>“</w:t>
      </w:r>
      <w:proofErr w:type="gramEnd"/>
      <w:r w:rsidR="006A3397">
        <w:rPr>
          <w:rFonts w:asciiTheme="majorHAnsi" w:hAnsiTheme="majorHAnsi"/>
          <w:b/>
        </w:rPr>
        <w:t>Build the Buzz”</w:t>
      </w:r>
    </w:p>
    <w:p w:rsidR="00CD425A" w:rsidRDefault="00CD425A" w:rsidP="00CD425A">
      <w:pPr>
        <w:jc w:val="center"/>
        <w:rPr>
          <w:rFonts w:asciiTheme="majorHAnsi" w:hAnsiTheme="majorHAnsi"/>
          <w:b/>
        </w:rPr>
      </w:pPr>
      <w:proofErr w:type="gramStart"/>
      <w:r>
        <w:rPr>
          <w:rFonts w:asciiTheme="majorHAnsi" w:hAnsiTheme="majorHAnsi"/>
          <w:b/>
        </w:rPr>
        <w:t>will</w:t>
      </w:r>
      <w:proofErr w:type="gramEnd"/>
      <w:r>
        <w:rPr>
          <w:rFonts w:asciiTheme="majorHAnsi" w:hAnsiTheme="majorHAnsi"/>
          <w:b/>
        </w:rPr>
        <w:t xml:space="preserve"> be given by</w:t>
      </w:r>
      <w:r w:rsidR="006A3397">
        <w:rPr>
          <w:rFonts w:asciiTheme="majorHAnsi" w:hAnsiTheme="majorHAnsi"/>
          <w:b/>
        </w:rPr>
        <w:t xml:space="preserve"> Nigel </w:t>
      </w:r>
      <w:proofErr w:type="spellStart"/>
      <w:r w:rsidR="006A3397">
        <w:rPr>
          <w:rFonts w:asciiTheme="majorHAnsi" w:hAnsiTheme="majorHAnsi"/>
          <w:b/>
        </w:rPr>
        <w:t>Housden</w:t>
      </w:r>
      <w:proofErr w:type="spellEnd"/>
      <w:r w:rsidR="006A3397">
        <w:rPr>
          <w:rFonts w:asciiTheme="majorHAnsi" w:hAnsiTheme="majorHAnsi"/>
          <w:b/>
        </w:rPr>
        <w:t>, Press &amp; Media Relations, BBKA.</w:t>
      </w:r>
    </w:p>
    <w:p w:rsidR="00C86B4A" w:rsidRDefault="00C86B4A" w:rsidP="00CD425A">
      <w:pPr>
        <w:jc w:val="center"/>
        <w:rPr>
          <w:rFonts w:asciiTheme="majorHAnsi" w:hAnsiTheme="majorHAnsi"/>
          <w:b/>
        </w:rPr>
      </w:pPr>
    </w:p>
    <w:p w:rsidR="006A3397" w:rsidRPr="00F33A17" w:rsidRDefault="006A3397" w:rsidP="00CD425A">
      <w:pPr>
        <w:jc w:val="center"/>
        <w:rPr>
          <w:rFonts w:asciiTheme="majorHAnsi" w:hAnsiTheme="majorHAnsi"/>
          <w:i/>
        </w:rPr>
      </w:pPr>
      <w:r w:rsidRPr="00F33A17">
        <w:rPr>
          <w:rFonts w:asciiTheme="majorHAnsi" w:hAnsiTheme="majorHAnsi"/>
          <w:i/>
        </w:rPr>
        <w:t xml:space="preserve">“Build the Buzz” – the Bee Listening Project is a new ground-breaking national scientific </w:t>
      </w:r>
      <w:r w:rsidR="00C86B4A" w:rsidRPr="00F33A17">
        <w:rPr>
          <w:rFonts w:asciiTheme="majorHAnsi" w:hAnsiTheme="majorHAnsi"/>
          <w:i/>
        </w:rPr>
        <w:t>venture</w:t>
      </w:r>
      <w:r w:rsidRPr="00F33A17">
        <w:rPr>
          <w:rFonts w:asciiTheme="majorHAnsi" w:hAnsiTheme="majorHAnsi"/>
          <w:i/>
        </w:rPr>
        <w:t xml:space="preserve"> utilising highly sensitive technological equipment to gather data from within the beehive and supported by the BBKA</w:t>
      </w:r>
    </w:p>
    <w:sectPr w:rsidR="006A3397" w:rsidRPr="00F33A17" w:rsidSect="00246D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0947E5"/>
    <w:multiLevelType w:val="hybridMultilevel"/>
    <w:tmpl w:val="A35C9DEA"/>
    <w:lvl w:ilvl="0" w:tplc="BFA84B4A">
      <w:start w:val="1"/>
      <w:numFmt w:val="decimal"/>
      <w:lvlText w:val="%1"/>
      <w:lvlJc w:val="left"/>
      <w:pPr>
        <w:ind w:left="1004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573956"/>
    <w:multiLevelType w:val="hybridMultilevel"/>
    <w:tmpl w:val="C77432E4"/>
    <w:lvl w:ilvl="0" w:tplc="5614D07C">
      <w:start w:val="10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D425A"/>
    <w:rsid w:val="0002738B"/>
    <w:rsid w:val="002439C7"/>
    <w:rsid w:val="00246D0F"/>
    <w:rsid w:val="00341D50"/>
    <w:rsid w:val="003C7506"/>
    <w:rsid w:val="006A3397"/>
    <w:rsid w:val="00950CA8"/>
    <w:rsid w:val="00A01BA7"/>
    <w:rsid w:val="00C86B4A"/>
    <w:rsid w:val="00C936FE"/>
    <w:rsid w:val="00CD425A"/>
    <w:rsid w:val="00E84469"/>
    <w:rsid w:val="00F33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42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425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Webb</dc:creator>
  <cp:lastModifiedBy>Michael Webb</cp:lastModifiedBy>
  <cp:revision>4</cp:revision>
  <dcterms:created xsi:type="dcterms:W3CDTF">2016-02-22T17:59:00Z</dcterms:created>
  <dcterms:modified xsi:type="dcterms:W3CDTF">2016-02-22T21:35:00Z</dcterms:modified>
</cp:coreProperties>
</file>